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73BE" w14:textId="1E55BCA0" w:rsidR="00595618" w:rsidRDefault="00595618" w:rsidP="00595618">
      <w:pPr>
        <w:pStyle w:val="Style2"/>
        <w:widowControl/>
        <w:spacing w:line="480" w:lineRule="exact"/>
        <w:jc w:val="left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ab/>
        <w:t xml:space="preserve">                                                                         </w:t>
      </w:r>
      <w:r>
        <w:rPr>
          <w:rStyle w:val="FontStyle12"/>
          <w:rFonts w:ascii="Times New Roman" w:hAnsi="Times New Roman" w:cs="Times New Roman"/>
        </w:rPr>
        <w:tab/>
      </w:r>
      <w:r>
        <w:rPr>
          <w:rStyle w:val="FontStyle12"/>
          <w:rFonts w:ascii="Times New Roman" w:hAnsi="Times New Roman" w:cs="Times New Roman"/>
        </w:rPr>
        <w:tab/>
      </w:r>
      <w:r>
        <w:rPr>
          <w:rStyle w:val="FontStyle12"/>
          <w:rFonts w:ascii="Times New Roman" w:hAnsi="Times New Roman" w:cs="Times New Roman"/>
        </w:rPr>
        <w:tab/>
      </w:r>
      <w:r>
        <w:rPr>
          <w:rStyle w:val="FontStyle12"/>
          <w:rFonts w:ascii="Times New Roman" w:hAnsi="Times New Roman" w:cs="Times New Roman"/>
        </w:rPr>
        <w:tab/>
        <w:t>PROJEKT</w:t>
      </w:r>
    </w:p>
    <w:p w14:paraId="29B228DA" w14:textId="4C8BC03C" w:rsidR="00595618" w:rsidRDefault="00595618" w:rsidP="00595618">
      <w:pPr>
        <w:pStyle w:val="Style2"/>
        <w:widowControl/>
        <w:spacing w:line="480" w:lineRule="exact"/>
        <w:ind w:right="3302"/>
        <w:jc w:val="right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>UCHWAŁA NR……./……/26</w:t>
      </w:r>
    </w:p>
    <w:p w14:paraId="32D5EB18" w14:textId="77777777" w:rsidR="00595618" w:rsidRDefault="00595618" w:rsidP="00595618">
      <w:pPr>
        <w:pStyle w:val="Style2"/>
        <w:widowControl/>
        <w:spacing w:line="480" w:lineRule="exact"/>
        <w:ind w:left="3312" w:right="3302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>Rady Gminy Dorohusk</w:t>
      </w:r>
    </w:p>
    <w:p w14:paraId="53A8BE86" w14:textId="36E554F9" w:rsidR="00595618" w:rsidRDefault="00595618" w:rsidP="00595618">
      <w:pPr>
        <w:pStyle w:val="Style3"/>
        <w:widowControl/>
        <w:spacing w:line="480" w:lineRule="exact"/>
        <w:ind w:right="24"/>
        <w:jc w:val="center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z dnia …………………..2026 r.</w:t>
      </w:r>
    </w:p>
    <w:p w14:paraId="0BA20D79" w14:textId="77777777" w:rsidR="00595618" w:rsidRDefault="00595618" w:rsidP="00595618">
      <w:pPr>
        <w:pStyle w:val="Style4"/>
        <w:widowControl/>
        <w:spacing w:line="240" w:lineRule="exact"/>
        <w:ind w:left="1008" w:right="1018"/>
      </w:pPr>
    </w:p>
    <w:p w14:paraId="62EB98EC" w14:textId="77777777" w:rsidR="00595618" w:rsidRDefault="00595618" w:rsidP="00595618">
      <w:pPr>
        <w:pStyle w:val="Style4"/>
        <w:widowControl/>
        <w:spacing w:line="240" w:lineRule="exact"/>
        <w:ind w:left="1008" w:right="1018"/>
        <w:rPr>
          <w:rFonts w:ascii="Times New Roman" w:hAnsi="Times New Roman" w:cs="Times New Roman"/>
        </w:rPr>
      </w:pPr>
    </w:p>
    <w:p w14:paraId="035677E5" w14:textId="0316717E" w:rsidR="00595618" w:rsidRDefault="00595618" w:rsidP="00595618">
      <w:pPr>
        <w:pStyle w:val="Style4"/>
        <w:widowControl/>
        <w:spacing w:before="53"/>
        <w:ind w:left="1008" w:right="1018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w sprawie sezonu kąpielowego oraz wykazu kąpielisk na terenie Gminy Dorohusk  w 2026 r.       </w:t>
      </w:r>
    </w:p>
    <w:p w14:paraId="27423DB9" w14:textId="77777777" w:rsidR="00595618" w:rsidRDefault="00595618" w:rsidP="00595618">
      <w:pPr>
        <w:pStyle w:val="Style5"/>
        <w:widowControl/>
        <w:spacing w:line="240" w:lineRule="exact"/>
      </w:pPr>
    </w:p>
    <w:p w14:paraId="33469828" w14:textId="77777777" w:rsidR="00595618" w:rsidRDefault="00595618" w:rsidP="00595618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14:paraId="364807FB" w14:textId="7EE64CF5" w:rsidR="00595618" w:rsidRDefault="00595618" w:rsidP="00E8523E">
      <w:pPr>
        <w:pStyle w:val="Style5"/>
        <w:widowControl/>
        <w:spacing w:before="86"/>
        <w:ind w:firstLine="708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Na podstawie art. 18 ust.2 pkt. 15, art. 40 ust.1 i 41 ust.1  ustawy z dnia  8 marca 1990 r.                                    o samorządzie gminnym ( Dz.U. z 202</w:t>
      </w:r>
      <w:r w:rsidR="00436072">
        <w:rPr>
          <w:rStyle w:val="FontStyle11"/>
          <w:rFonts w:ascii="Times New Roman" w:hAnsi="Times New Roman" w:cs="Times New Roman"/>
        </w:rPr>
        <w:t>5</w:t>
      </w:r>
      <w:r>
        <w:rPr>
          <w:rStyle w:val="FontStyle11"/>
          <w:rFonts w:ascii="Times New Roman" w:hAnsi="Times New Roman" w:cs="Times New Roman"/>
        </w:rPr>
        <w:t xml:space="preserve"> r. poz. 1</w:t>
      </w:r>
      <w:r w:rsidR="00436072">
        <w:rPr>
          <w:rStyle w:val="FontStyle11"/>
          <w:rFonts w:ascii="Times New Roman" w:hAnsi="Times New Roman" w:cs="Times New Roman"/>
        </w:rPr>
        <w:t>153</w:t>
      </w:r>
      <w:r w:rsidR="00E8523E">
        <w:rPr>
          <w:rStyle w:val="FontStyle11"/>
          <w:rFonts w:ascii="Times New Roman" w:hAnsi="Times New Roman" w:cs="Times New Roman"/>
        </w:rPr>
        <w:t xml:space="preserve"> z </w:t>
      </w:r>
      <w:proofErr w:type="spellStart"/>
      <w:r w:rsidR="00E8523E">
        <w:rPr>
          <w:rStyle w:val="FontStyle11"/>
          <w:rFonts w:ascii="Times New Roman" w:hAnsi="Times New Roman" w:cs="Times New Roman"/>
        </w:rPr>
        <w:t>późn</w:t>
      </w:r>
      <w:proofErr w:type="spellEnd"/>
      <w:r w:rsidR="00E8523E">
        <w:rPr>
          <w:rStyle w:val="FontStyle11"/>
          <w:rFonts w:ascii="Times New Roman" w:hAnsi="Times New Roman" w:cs="Times New Roman"/>
        </w:rPr>
        <w:t>. zm.</w:t>
      </w:r>
      <w:r>
        <w:rPr>
          <w:rStyle w:val="FontStyle11"/>
          <w:rFonts w:ascii="Times New Roman" w:hAnsi="Times New Roman" w:cs="Times New Roman"/>
        </w:rPr>
        <w:t xml:space="preserve"> ),  oraz art. 37 ust. 1 i ust. 2  ustawy  z dnia 20 lipca 2017 r. Prawo wodne (Dz.U. z 202</w:t>
      </w:r>
      <w:r w:rsidR="002938B6">
        <w:rPr>
          <w:rStyle w:val="FontStyle11"/>
          <w:rFonts w:ascii="Times New Roman" w:hAnsi="Times New Roman" w:cs="Times New Roman"/>
        </w:rPr>
        <w:t>5</w:t>
      </w:r>
      <w:r>
        <w:rPr>
          <w:rStyle w:val="FontStyle11"/>
          <w:rFonts w:ascii="Times New Roman" w:hAnsi="Times New Roman" w:cs="Times New Roman"/>
        </w:rPr>
        <w:t xml:space="preserve"> r. poz. </w:t>
      </w:r>
      <w:r w:rsidR="002938B6">
        <w:rPr>
          <w:rStyle w:val="FontStyle11"/>
          <w:rFonts w:ascii="Times New Roman" w:hAnsi="Times New Roman" w:cs="Times New Roman"/>
        </w:rPr>
        <w:t>960</w:t>
      </w:r>
      <w:r w:rsidR="00E8523E">
        <w:rPr>
          <w:rStyle w:val="FontStyle11"/>
          <w:rFonts w:ascii="Times New Roman" w:hAnsi="Times New Roman" w:cs="Times New Roman"/>
        </w:rPr>
        <w:t xml:space="preserve"> z </w:t>
      </w:r>
      <w:proofErr w:type="spellStart"/>
      <w:r w:rsidR="00E8523E">
        <w:rPr>
          <w:rStyle w:val="FontStyle11"/>
          <w:rFonts w:ascii="Times New Roman" w:hAnsi="Times New Roman" w:cs="Times New Roman"/>
        </w:rPr>
        <w:t>późn</w:t>
      </w:r>
      <w:proofErr w:type="spellEnd"/>
      <w:r w:rsidR="00E8523E">
        <w:rPr>
          <w:rStyle w:val="FontStyle11"/>
          <w:rFonts w:ascii="Times New Roman" w:hAnsi="Times New Roman" w:cs="Times New Roman"/>
        </w:rPr>
        <w:t>. zm.</w:t>
      </w:r>
      <w:r>
        <w:rPr>
          <w:rStyle w:val="FontStyle11"/>
          <w:rFonts w:ascii="Times New Roman" w:hAnsi="Times New Roman" w:cs="Times New Roman"/>
        </w:rPr>
        <w:t>)</w:t>
      </w:r>
      <w:bookmarkStart w:id="0" w:name="_Hlk125961354"/>
      <w:r>
        <w:rPr>
          <w:rStyle w:val="FontStyle11"/>
          <w:rFonts w:ascii="Times New Roman" w:hAnsi="Times New Roman" w:cs="Times New Roman"/>
        </w:rPr>
        <w:t xml:space="preserve">,  </w:t>
      </w:r>
      <w:bookmarkEnd w:id="0"/>
      <w:r>
        <w:rPr>
          <w:rStyle w:val="FontStyle11"/>
          <w:rFonts w:ascii="Times New Roman" w:hAnsi="Times New Roman" w:cs="Times New Roman"/>
        </w:rPr>
        <w:t>Rada Gminy Dorohusk  uchwala, co następuje:</w:t>
      </w:r>
    </w:p>
    <w:p w14:paraId="0466ECAC" w14:textId="77777777" w:rsidR="00595618" w:rsidRDefault="00595618" w:rsidP="00595618">
      <w:pPr>
        <w:pStyle w:val="Style6"/>
        <w:widowControl/>
        <w:spacing w:line="240" w:lineRule="exact"/>
      </w:pPr>
    </w:p>
    <w:p w14:paraId="7B9236B5" w14:textId="77777777" w:rsidR="00595618" w:rsidRDefault="00595618" w:rsidP="00595618">
      <w:pPr>
        <w:pStyle w:val="Style6"/>
        <w:widowControl/>
        <w:spacing w:line="240" w:lineRule="exact"/>
        <w:rPr>
          <w:rFonts w:ascii="Times New Roman" w:hAnsi="Times New Roman" w:cs="Times New Roman"/>
        </w:rPr>
      </w:pPr>
    </w:p>
    <w:p w14:paraId="3349AEBF" w14:textId="77777777" w:rsidR="00595618" w:rsidRDefault="00595618" w:rsidP="00595618">
      <w:pPr>
        <w:pStyle w:val="Style6"/>
        <w:widowControl/>
        <w:spacing w:before="38"/>
        <w:jc w:val="center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>§ 1</w:t>
      </w:r>
    </w:p>
    <w:p w14:paraId="2CC1ABEE" w14:textId="32700E4E" w:rsidR="00595618" w:rsidRDefault="00595618" w:rsidP="00E8523E">
      <w:pPr>
        <w:pStyle w:val="Style6"/>
        <w:widowControl/>
        <w:spacing w:before="38"/>
        <w:ind w:firstLine="708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Ustala się sezon kąpielowy na terenie Gminy Dorohusk w 2026 r. na okres od 26 czerwca                            do 31 sierpnia. </w:t>
      </w:r>
    </w:p>
    <w:p w14:paraId="1CED9B6F" w14:textId="77777777" w:rsidR="00595618" w:rsidRDefault="00595618" w:rsidP="00595618">
      <w:pPr>
        <w:pStyle w:val="Style6"/>
        <w:widowControl/>
        <w:spacing w:line="240" w:lineRule="exact"/>
        <w:ind w:firstLine="0"/>
      </w:pPr>
    </w:p>
    <w:p w14:paraId="6270C039" w14:textId="77777777" w:rsidR="00595618" w:rsidRDefault="00595618" w:rsidP="00595618">
      <w:pPr>
        <w:pStyle w:val="Style6"/>
        <w:widowControl/>
        <w:spacing w:before="72" w:line="240" w:lineRule="auto"/>
        <w:ind w:firstLine="0"/>
        <w:jc w:val="center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§ 2 </w:t>
      </w:r>
    </w:p>
    <w:p w14:paraId="1A8B2ED0" w14:textId="5955835C" w:rsidR="00595618" w:rsidRDefault="00595618" w:rsidP="00595618">
      <w:pPr>
        <w:pStyle w:val="Style6"/>
        <w:widowControl/>
        <w:numPr>
          <w:ilvl w:val="0"/>
          <w:numId w:val="1"/>
        </w:numPr>
        <w:spacing w:before="72" w:line="240" w:lineRule="auto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Określa się wykaz kąpielisk na terenie Gminy Dorohusk w roku 2026, obejmujący kąpielisko nad Zalewem Husynne.</w:t>
      </w:r>
    </w:p>
    <w:p w14:paraId="688FAED0" w14:textId="77777777" w:rsidR="00595618" w:rsidRDefault="00595618" w:rsidP="00595618">
      <w:pPr>
        <w:pStyle w:val="Style6"/>
        <w:widowControl/>
        <w:numPr>
          <w:ilvl w:val="0"/>
          <w:numId w:val="1"/>
        </w:numPr>
        <w:spacing w:before="72" w:line="240" w:lineRule="auto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Szczegółowe granice o których mowa określa załącznik graficzny do niniejszej uchwały.</w:t>
      </w:r>
    </w:p>
    <w:p w14:paraId="6B3245D0" w14:textId="77777777" w:rsidR="00595618" w:rsidRDefault="00595618" w:rsidP="00595618">
      <w:pPr>
        <w:pStyle w:val="Style8"/>
        <w:widowControl/>
        <w:spacing w:before="53"/>
        <w:ind w:right="2074"/>
        <w:jc w:val="center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                              § 3</w:t>
      </w:r>
    </w:p>
    <w:p w14:paraId="02AD3E1E" w14:textId="77777777" w:rsidR="00595618" w:rsidRDefault="00595618" w:rsidP="00595618">
      <w:pPr>
        <w:pStyle w:val="Style8"/>
        <w:widowControl/>
        <w:spacing w:before="53"/>
        <w:ind w:right="2074" w:firstLine="708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Wykonanie uchwały powierza się Wójtowi Gminy Dorohusk. </w:t>
      </w:r>
    </w:p>
    <w:p w14:paraId="4B34BA9F" w14:textId="77777777" w:rsidR="00595618" w:rsidRDefault="00595618" w:rsidP="00595618">
      <w:pPr>
        <w:pStyle w:val="Style8"/>
        <w:widowControl/>
        <w:spacing w:before="53"/>
        <w:ind w:left="1440" w:right="2074"/>
        <w:jc w:val="center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    § 4</w:t>
      </w:r>
    </w:p>
    <w:p w14:paraId="40E848AB" w14:textId="77777777" w:rsidR="00595618" w:rsidRDefault="00595618" w:rsidP="00595618">
      <w:pPr>
        <w:pStyle w:val="Style8"/>
        <w:widowControl/>
        <w:spacing w:before="53"/>
        <w:ind w:firstLine="708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Uchwała wchodzi w życie po upływie 14 dni od dnia ogłoszenia w Dzienniku Urzędowym Województwa Lubelskiego.</w:t>
      </w:r>
    </w:p>
    <w:p w14:paraId="2A38AFF9" w14:textId="77777777" w:rsidR="00595618" w:rsidRDefault="00595618" w:rsidP="00595618">
      <w:pPr>
        <w:pStyle w:val="Style8"/>
        <w:widowControl/>
        <w:spacing w:before="53"/>
        <w:rPr>
          <w:rStyle w:val="FontStyle11"/>
          <w:rFonts w:ascii="Times New Roman" w:hAnsi="Times New Roman" w:cs="Times New Roman"/>
        </w:rPr>
      </w:pPr>
    </w:p>
    <w:p w14:paraId="5BC3B3DB" w14:textId="77777777" w:rsidR="00595618" w:rsidRDefault="00595618" w:rsidP="00595618">
      <w:pPr>
        <w:pStyle w:val="Style8"/>
        <w:widowControl/>
        <w:spacing w:before="53"/>
        <w:rPr>
          <w:rStyle w:val="FontStyle11"/>
          <w:rFonts w:ascii="Times New Roman" w:hAnsi="Times New Roman" w:cs="Times New Roman"/>
        </w:rPr>
      </w:pPr>
    </w:p>
    <w:p w14:paraId="7DD7AE93" w14:textId="77777777" w:rsidR="00595618" w:rsidRDefault="00595618" w:rsidP="00595618">
      <w:pPr>
        <w:pStyle w:val="Style8"/>
        <w:widowControl/>
        <w:spacing w:before="53"/>
        <w:rPr>
          <w:rStyle w:val="FontStyle11"/>
          <w:rFonts w:ascii="Times New Roman" w:hAnsi="Times New Roman" w:cs="Times New Roman"/>
        </w:rPr>
      </w:pPr>
    </w:p>
    <w:p w14:paraId="56512B52" w14:textId="77777777" w:rsidR="00595618" w:rsidRDefault="00595618" w:rsidP="00595618">
      <w:pPr>
        <w:pStyle w:val="Style8"/>
        <w:widowControl/>
        <w:spacing w:before="53"/>
        <w:rPr>
          <w:rStyle w:val="FontStyle11"/>
          <w:rFonts w:ascii="Times New Roman" w:hAnsi="Times New Roman" w:cs="Times New Roman"/>
        </w:rPr>
      </w:pPr>
    </w:p>
    <w:p w14:paraId="02F7D49D" w14:textId="77777777" w:rsidR="00595618" w:rsidRDefault="00595618" w:rsidP="00595618">
      <w:pPr>
        <w:pStyle w:val="Style8"/>
        <w:widowControl/>
        <w:spacing w:before="53"/>
        <w:rPr>
          <w:rStyle w:val="FontStyle11"/>
          <w:rFonts w:ascii="Times New Roman" w:hAnsi="Times New Roman" w:cs="Times New Roman"/>
        </w:rPr>
      </w:pPr>
    </w:p>
    <w:p w14:paraId="78A44D1E" w14:textId="77777777" w:rsidR="00595618" w:rsidRDefault="00595618" w:rsidP="00595618">
      <w:pPr>
        <w:pStyle w:val="Style8"/>
        <w:widowControl/>
        <w:spacing w:before="53"/>
        <w:jc w:val="center"/>
        <w:rPr>
          <w:rStyle w:val="FontStyle11"/>
          <w:rFonts w:ascii="Times New Roman" w:hAnsi="Times New Roman" w:cs="Times New Roman"/>
          <w:b/>
        </w:rPr>
      </w:pPr>
      <w:r>
        <w:rPr>
          <w:rStyle w:val="FontStyle11"/>
          <w:rFonts w:ascii="Times New Roman" w:hAnsi="Times New Roman" w:cs="Times New Roman"/>
          <w:b/>
        </w:rPr>
        <w:lastRenderedPageBreak/>
        <w:t>UZASADNIENIE</w:t>
      </w:r>
    </w:p>
    <w:p w14:paraId="522F800B" w14:textId="36F1AFF8" w:rsidR="00595618" w:rsidRDefault="00595618" w:rsidP="00595618">
      <w:pPr>
        <w:pStyle w:val="Style8"/>
        <w:widowControl/>
        <w:spacing w:before="53"/>
        <w:ind w:firstLine="708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Ustawa Prawo Wodne z dnia 20 lipca 2017 r. nałożyła na Rad</w:t>
      </w:r>
      <w:r w:rsidR="00E8523E">
        <w:rPr>
          <w:rStyle w:val="FontStyle11"/>
          <w:rFonts w:ascii="Times New Roman" w:hAnsi="Times New Roman" w:cs="Times New Roman"/>
        </w:rPr>
        <w:t>ę</w:t>
      </w:r>
      <w:r>
        <w:rPr>
          <w:rStyle w:val="FontStyle11"/>
          <w:rFonts w:ascii="Times New Roman" w:hAnsi="Times New Roman" w:cs="Times New Roman"/>
        </w:rPr>
        <w:t xml:space="preserve"> Gminy obowiązek podjęcia uchwały w sprawie wykazu kąpielisk na terenie gminy oraz określenia sezonu kąpielowego.</w:t>
      </w:r>
    </w:p>
    <w:p w14:paraId="0350186A" w14:textId="47DE88F5" w:rsidR="00595618" w:rsidRDefault="00595618" w:rsidP="00595618">
      <w:pPr>
        <w:pStyle w:val="Style8"/>
        <w:widowControl/>
        <w:spacing w:before="53"/>
        <w:ind w:firstLine="708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Wniosek o ujęcie w wykazie kąpielisk składa organizator kąpieliska w terminie   do 31 grudnia roku poprzedzającego sezon kąpieliskowy. Gmina Dorohusk wystąpiła  z wnioskiem o wpisanie                    do rejestru kąpieliska znajdującego się nad  Zalewem Husynne. Zgodnie z wnioskiem Wójta Gminy Dorohusk określono sezon kąpieliskowy w terminie  od dnia 26 czerwca do dnia 31 sierpnia 2026 r. </w:t>
      </w:r>
    </w:p>
    <w:p w14:paraId="32C55BFF" w14:textId="617DDA2E" w:rsidR="00595618" w:rsidRDefault="00595618" w:rsidP="00595618">
      <w:pPr>
        <w:pStyle w:val="Style8"/>
        <w:widowControl/>
        <w:spacing w:before="53"/>
        <w:ind w:firstLine="708"/>
        <w:jc w:val="both"/>
        <w:rPr>
          <w:rStyle w:val="FontStyle11"/>
          <w:rFonts w:ascii="Times New Roman" w:hAnsi="Times New Roman" w:cs="Times New Roman"/>
          <w:bCs/>
        </w:rPr>
      </w:pPr>
      <w:r>
        <w:rPr>
          <w:rStyle w:val="FontStyle11"/>
          <w:rFonts w:ascii="Times New Roman" w:hAnsi="Times New Roman" w:cs="Times New Roman"/>
          <w:bCs/>
        </w:rPr>
        <w:t xml:space="preserve">Projekt uchwały podany został do publicznej wiadomości od dnia </w:t>
      </w:r>
      <w:r w:rsidR="006A7E5F">
        <w:rPr>
          <w:rStyle w:val="FontStyle11"/>
          <w:rFonts w:ascii="Times New Roman" w:hAnsi="Times New Roman" w:cs="Times New Roman"/>
          <w:bCs/>
        </w:rPr>
        <w:t>30</w:t>
      </w:r>
      <w:r>
        <w:rPr>
          <w:rStyle w:val="FontStyle11"/>
          <w:rFonts w:ascii="Times New Roman" w:hAnsi="Times New Roman" w:cs="Times New Roman"/>
          <w:bCs/>
        </w:rPr>
        <w:t xml:space="preserve"> stycznia do dnia 2</w:t>
      </w:r>
      <w:r w:rsidR="006A7E5F">
        <w:rPr>
          <w:rStyle w:val="FontStyle11"/>
          <w:rFonts w:ascii="Times New Roman" w:hAnsi="Times New Roman" w:cs="Times New Roman"/>
          <w:bCs/>
        </w:rPr>
        <w:t>5</w:t>
      </w:r>
      <w:r>
        <w:rPr>
          <w:rStyle w:val="FontStyle11"/>
          <w:rFonts w:ascii="Times New Roman" w:hAnsi="Times New Roman" w:cs="Times New Roman"/>
          <w:bCs/>
        </w:rPr>
        <w:t xml:space="preserve"> lutego 202</w:t>
      </w:r>
      <w:r w:rsidR="006A7E5F">
        <w:rPr>
          <w:rStyle w:val="FontStyle11"/>
          <w:rFonts w:ascii="Times New Roman" w:hAnsi="Times New Roman" w:cs="Times New Roman"/>
          <w:bCs/>
        </w:rPr>
        <w:t>6</w:t>
      </w:r>
      <w:r>
        <w:rPr>
          <w:rStyle w:val="FontStyle11"/>
          <w:rFonts w:ascii="Times New Roman" w:hAnsi="Times New Roman" w:cs="Times New Roman"/>
          <w:bCs/>
        </w:rPr>
        <w:t xml:space="preserve"> r. w formie wywieszenia na tablicy ogłoszeń Urzędu Gminy Dorohusk oraz na stronie internetowej Gminy Dorohusk. Projekt uchwały został również poddany opinii instytucji: Państwowego Gospodarstwa Wodnego – Wody Polskie, Państwowego Powiatowego Inspektora Sanitarnego                   w Chełmie oraz Głównego Inspektoratu Ochrony Środowiska.</w:t>
      </w:r>
    </w:p>
    <w:p w14:paraId="58671609" w14:textId="77777777" w:rsidR="00595618" w:rsidRDefault="00595618" w:rsidP="00595618">
      <w:pPr>
        <w:jc w:val="both"/>
      </w:pPr>
    </w:p>
    <w:p w14:paraId="05C5444B" w14:textId="77777777" w:rsidR="00595618" w:rsidRDefault="00595618" w:rsidP="00595618"/>
    <w:p w14:paraId="0EA27471" w14:textId="77777777" w:rsidR="00FC6C94" w:rsidRDefault="00FC6C94"/>
    <w:sectPr w:rsidR="00FC6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20A86"/>
    <w:multiLevelType w:val="hybridMultilevel"/>
    <w:tmpl w:val="76BA2D7E"/>
    <w:lvl w:ilvl="0" w:tplc="155CB45A">
      <w:start w:val="1"/>
      <w:numFmt w:val="decimal"/>
      <w:lvlText w:val="%1."/>
      <w:lvlJc w:val="left"/>
      <w:pPr>
        <w:ind w:left="470" w:hanging="360"/>
      </w:pPr>
    </w:lvl>
    <w:lvl w:ilvl="1" w:tplc="04150019">
      <w:start w:val="1"/>
      <w:numFmt w:val="lowerLetter"/>
      <w:lvlText w:val="%2."/>
      <w:lvlJc w:val="left"/>
      <w:pPr>
        <w:ind w:left="1190" w:hanging="360"/>
      </w:pPr>
    </w:lvl>
    <w:lvl w:ilvl="2" w:tplc="0415001B">
      <w:start w:val="1"/>
      <w:numFmt w:val="lowerRoman"/>
      <w:lvlText w:val="%3."/>
      <w:lvlJc w:val="right"/>
      <w:pPr>
        <w:ind w:left="1910" w:hanging="180"/>
      </w:pPr>
    </w:lvl>
    <w:lvl w:ilvl="3" w:tplc="0415000F">
      <w:start w:val="1"/>
      <w:numFmt w:val="decimal"/>
      <w:lvlText w:val="%4."/>
      <w:lvlJc w:val="left"/>
      <w:pPr>
        <w:ind w:left="2630" w:hanging="360"/>
      </w:pPr>
    </w:lvl>
    <w:lvl w:ilvl="4" w:tplc="04150019">
      <w:start w:val="1"/>
      <w:numFmt w:val="lowerLetter"/>
      <w:lvlText w:val="%5."/>
      <w:lvlJc w:val="left"/>
      <w:pPr>
        <w:ind w:left="3350" w:hanging="360"/>
      </w:pPr>
    </w:lvl>
    <w:lvl w:ilvl="5" w:tplc="0415001B">
      <w:start w:val="1"/>
      <w:numFmt w:val="lowerRoman"/>
      <w:lvlText w:val="%6."/>
      <w:lvlJc w:val="right"/>
      <w:pPr>
        <w:ind w:left="4070" w:hanging="180"/>
      </w:pPr>
    </w:lvl>
    <w:lvl w:ilvl="6" w:tplc="0415000F">
      <w:start w:val="1"/>
      <w:numFmt w:val="decimal"/>
      <w:lvlText w:val="%7."/>
      <w:lvlJc w:val="left"/>
      <w:pPr>
        <w:ind w:left="4790" w:hanging="360"/>
      </w:pPr>
    </w:lvl>
    <w:lvl w:ilvl="7" w:tplc="04150019">
      <w:start w:val="1"/>
      <w:numFmt w:val="lowerLetter"/>
      <w:lvlText w:val="%8."/>
      <w:lvlJc w:val="left"/>
      <w:pPr>
        <w:ind w:left="5510" w:hanging="360"/>
      </w:pPr>
    </w:lvl>
    <w:lvl w:ilvl="8" w:tplc="0415001B">
      <w:start w:val="1"/>
      <w:numFmt w:val="lowerRoman"/>
      <w:lvlText w:val="%9."/>
      <w:lvlJc w:val="right"/>
      <w:pPr>
        <w:ind w:left="6230" w:hanging="180"/>
      </w:pPr>
    </w:lvl>
  </w:abstractNum>
  <w:num w:numId="1" w16cid:durableId="1975409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94"/>
    <w:rsid w:val="00011E8D"/>
    <w:rsid w:val="002938B6"/>
    <w:rsid w:val="00390FF2"/>
    <w:rsid w:val="00436072"/>
    <w:rsid w:val="00595618"/>
    <w:rsid w:val="00633A0B"/>
    <w:rsid w:val="006A7E5F"/>
    <w:rsid w:val="008B3DF7"/>
    <w:rsid w:val="00C53F6B"/>
    <w:rsid w:val="00E8523E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9D1E"/>
  <w15:chartTrackingRefBased/>
  <w15:docId w15:val="{DF7559A6-DD3B-43DF-93D2-1C7DEC4D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18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C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C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C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C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C94"/>
    <w:rPr>
      <w:b/>
      <w:bCs/>
      <w:smallCaps/>
      <w:color w:val="2F5496" w:themeColor="accent1" w:themeShade="BF"/>
      <w:spacing w:val="5"/>
    </w:rPr>
  </w:style>
  <w:style w:type="paragraph" w:customStyle="1" w:styleId="Style2">
    <w:name w:val="Style2"/>
    <w:basedOn w:val="Normalny"/>
    <w:uiPriority w:val="99"/>
    <w:rsid w:val="00595618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5956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595618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rsid w:val="00595618"/>
    <w:pPr>
      <w:widowControl w:val="0"/>
      <w:autoSpaceDE w:val="0"/>
      <w:autoSpaceDN w:val="0"/>
      <w:adjustRightInd w:val="0"/>
      <w:spacing w:after="0" w:line="312" w:lineRule="exact"/>
      <w:ind w:firstLine="288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595618"/>
    <w:pPr>
      <w:widowControl w:val="0"/>
      <w:autoSpaceDE w:val="0"/>
      <w:autoSpaceDN w:val="0"/>
      <w:adjustRightInd w:val="0"/>
      <w:spacing w:after="0" w:line="288" w:lineRule="exact"/>
      <w:ind w:firstLine="110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595618"/>
    <w:pPr>
      <w:widowControl w:val="0"/>
      <w:autoSpaceDE w:val="0"/>
      <w:autoSpaceDN w:val="0"/>
      <w:adjustRightInd w:val="0"/>
      <w:spacing w:after="0" w:line="571" w:lineRule="exact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595618"/>
    <w:rPr>
      <w:rFonts w:ascii="Arial" w:hAnsi="Arial" w:cs="Arial" w:hint="default"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595618"/>
    <w:rPr>
      <w:rFonts w:ascii="Arial" w:hAnsi="Arial" w:cs="Arial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AJaszczuk</dc:creator>
  <cp:keywords/>
  <dc:description/>
  <cp:lastModifiedBy>AJaszczuk</cp:lastModifiedBy>
  <cp:revision>2</cp:revision>
  <dcterms:created xsi:type="dcterms:W3CDTF">2026-01-30T10:43:00Z</dcterms:created>
  <dcterms:modified xsi:type="dcterms:W3CDTF">2026-01-30T10:43:00Z</dcterms:modified>
</cp:coreProperties>
</file>